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E2C8D" w14:textId="77777777" w:rsidR="00A9230E" w:rsidRPr="00DD544E" w:rsidRDefault="00283668" w:rsidP="00FD39E5">
      <w:pPr>
        <w:pStyle w:val="Heading3"/>
        <w:tabs>
          <w:tab w:val="left" w:pos="990"/>
          <w:tab w:val="left" w:pos="4590"/>
          <w:tab w:val="left" w:pos="7560"/>
          <w:tab w:val="left" w:pos="8370"/>
          <w:tab w:val="left" w:pos="9270"/>
        </w:tabs>
        <w:rPr>
          <w:rFonts w:ascii="Helvetica" w:hAnsi="Helvetica"/>
        </w:rPr>
      </w:pPr>
      <w:r w:rsidRPr="00DD544E">
        <w:rPr>
          <w:rFonts w:ascii="Helvetica" w:hAnsi="Helvetica"/>
          <w:noProof/>
        </w:rPr>
        <w:drawing>
          <wp:inline distT="0" distB="0" distL="0" distR="0" wp14:anchorId="58E926FA" wp14:editId="038936B7">
            <wp:extent cx="7040880" cy="1005840"/>
            <wp:effectExtent l="0" t="0" r="0" b="10160"/>
            <wp:docPr id="1" name="Picture 1" descr="hea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ad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9DD3A6" w14:textId="77777777" w:rsidR="00F122EE" w:rsidRPr="00DD544E" w:rsidRDefault="00F122EE" w:rsidP="00FD39E5">
      <w:pPr>
        <w:pStyle w:val="Heading3"/>
        <w:tabs>
          <w:tab w:val="left" w:pos="990"/>
          <w:tab w:val="left" w:pos="4590"/>
          <w:tab w:val="left" w:pos="7560"/>
          <w:tab w:val="left" w:pos="8370"/>
          <w:tab w:val="left" w:pos="9270"/>
        </w:tabs>
        <w:rPr>
          <w:color w:val="800000"/>
          <w:sz w:val="16"/>
        </w:rPr>
      </w:pPr>
    </w:p>
    <w:p w14:paraId="2BA39D72" w14:textId="6FA78A96" w:rsidR="00985FE3" w:rsidRDefault="00985FE3" w:rsidP="00985FE3">
      <w:pPr>
        <w:pStyle w:val="Heading3"/>
        <w:tabs>
          <w:tab w:val="left" w:pos="990"/>
          <w:tab w:val="left" w:pos="4590"/>
          <w:tab w:val="left" w:pos="7560"/>
          <w:tab w:val="left" w:pos="8370"/>
          <w:tab w:val="left" w:pos="9270"/>
        </w:tabs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Hotels</w:t>
      </w:r>
      <w:r w:rsidR="00AF4363">
        <w:rPr>
          <w:color w:val="000000" w:themeColor="text1"/>
          <w:sz w:val="28"/>
        </w:rPr>
        <w:t xml:space="preserve"> -</w:t>
      </w:r>
      <w:r>
        <w:rPr>
          <w:color w:val="000000" w:themeColor="text1"/>
          <w:sz w:val="28"/>
        </w:rPr>
        <w:t xml:space="preserve"> Hardware Sets</w:t>
      </w:r>
      <w:r w:rsidR="004973EB">
        <w:rPr>
          <w:color w:val="000000" w:themeColor="text1"/>
          <w:sz w:val="28"/>
        </w:rPr>
        <w:t xml:space="preserve"> - Typical</w:t>
      </w:r>
    </w:p>
    <w:p w14:paraId="424B5AFA" w14:textId="77777777" w:rsidR="002A1A16" w:rsidRDefault="002A1A16" w:rsidP="002A1A16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color w:val="1F497D" w:themeColor="text2"/>
          <w:szCs w:val="24"/>
          <w:u w:val="single"/>
        </w:rPr>
      </w:pPr>
    </w:p>
    <w:p w14:paraId="3C4E888E" w14:textId="54A7BEB0" w:rsidR="002A1A16" w:rsidRPr="002A1A16" w:rsidRDefault="002A1A16" w:rsidP="002A1A16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color w:val="001DC7"/>
          <w:szCs w:val="24"/>
          <w:u w:val="single"/>
        </w:rPr>
      </w:pPr>
      <w:r w:rsidRPr="002A1A16">
        <w:rPr>
          <w:color w:val="001DC7"/>
          <w:szCs w:val="24"/>
          <w:u w:val="single"/>
        </w:rPr>
        <w:t>General Notes and guidelines for a complete Hardware schedule:</w:t>
      </w:r>
    </w:p>
    <w:p w14:paraId="2BD9914B" w14:textId="77777777" w:rsidR="002A1A16" w:rsidRPr="002A1A16" w:rsidRDefault="002A1A16" w:rsidP="002A1A16">
      <w:pPr>
        <w:tabs>
          <w:tab w:val="left" w:pos="990"/>
          <w:tab w:val="left" w:pos="4590"/>
          <w:tab w:val="left" w:pos="7560"/>
          <w:tab w:val="left" w:pos="8370"/>
        </w:tabs>
        <w:rPr>
          <w:rFonts w:ascii="Arial" w:hAnsi="Arial" w:cs="Arial"/>
          <w:color w:val="001DC7"/>
          <w:sz w:val="20"/>
        </w:rPr>
      </w:pPr>
      <w:r w:rsidRPr="002A1A16">
        <w:rPr>
          <w:rFonts w:ascii="Arial" w:hAnsi="Arial" w:cs="Arial"/>
          <w:color w:val="001DC7"/>
          <w:sz w:val="20"/>
        </w:rPr>
        <w:t>Where DHSI frame seals and door bottoms are specified for smoke, fire and sound, it is intended for all openings requiring Listed sealing products be the same manufacturer: DHSI</w:t>
      </w:r>
    </w:p>
    <w:p w14:paraId="665A8651" w14:textId="77777777" w:rsidR="00F122EE" w:rsidRPr="00DD544E" w:rsidRDefault="00F122EE" w:rsidP="00FD39E5">
      <w:pPr>
        <w:tabs>
          <w:tab w:val="left" w:pos="0"/>
          <w:tab w:val="left" w:pos="720"/>
          <w:tab w:val="left" w:pos="99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  <w:r w:rsidRPr="00DD544E">
        <w:rPr>
          <w:rFonts w:ascii="Arial" w:hAnsi="Arial"/>
          <w:sz w:val="20"/>
        </w:rPr>
        <w:tab/>
      </w:r>
      <w:r w:rsidRPr="00DD544E">
        <w:rPr>
          <w:rFonts w:ascii="Arial" w:hAnsi="Arial"/>
          <w:sz w:val="20"/>
        </w:rPr>
        <w:tab/>
      </w:r>
    </w:p>
    <w:p w14:paraId="39DFACB0" w14:textId="77777777" w:rsidR="00F122EE" w:rsidRPr="00DD544E" w:rsidRDefault="00F122EE" w:rsidP="00FD39E5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b/>
          <w:color w:val="0000FF"/>
          <w:sz w:val="20"/>
          <w:u w:val="single"/>
        </w:rPr>
      </w:pP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sz w:val="20"/>
        </w:rPr>
        <w:tab/>
      </w:r>
      <w:r w:rsidRPr="00DD544E">
        <w:rPr>
          <w:rFonts w:ascii="Arial" w:hAnsi="Arial"/>
          <w:b/>
          <w:color w:val="0000FF"/>
          <w:sz w:val="20"/>
          <w:u w:val="single"/>
        </w:rPr>
        <w:t>Sample Finish shown, Consult DHSI for options</w:t>
      </w:r>
    </w:p>
    <w:p w14:paraId="46E98CF9" w14:textId="77777777" w:rsidR="009F0718" w:rsidRPr="00DD544E" w:rsidRDefault="009F0718" w:rsidP="00FD39E5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b/>
          <w:sz w:val="20"/>
          <w:u w:val="single"/>
        </w:rPr>
      </w:pPr>
    </w:p>
    <w:p w14:paraId="54F0BEEB" w14:textId="16525EB4" w:rsidR="00F122EE" w:rsidRPr="00DD544E" w:rsidRDefault="00F122EE" w:rsidP="00FD39E5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16"/>
        </w:rPr>
      </w:pPr>
      <w:r w:rsidRPr="00DD544E">
        <w:rPr>
          <w:rFonts w:ascii="Arial" w:hAnsi="Arial"/>
          <w:b/>
          <w:sz w:val="20"/>
          <w:u w:val="single"/>
        </w:rPr>
        <w:t xml:space="preserve">HW-1  </w:t>
      </w:r>
      <w:r w:rsidR="00AF4363">
        <w:rPr>
          <w:rFonts w:ascii="Arial" w:hAnsi="Arial"/>
          <w:b/>
          <w:sz w:val="20"/>
          <w:u w:val="single"/>
        </w:rPr>
        <w:tab/>
      </w:r>
      <w:r w:rsidR="00AF4363">
        <w:rPr>
          <w:rFonts w:ascii="Arial" w:hAnsi="Arial"/>
          <w:b/>
          <w:sz w:val="20"/>
          <w:u w:val="single"/>
        </w:rPr>
        <w:tab/>
      </w:r>
      <w:r w:rsidRPr="00DD544E">
        <w:rPr>
          <w:rFonts w:ascii="Arial" w:hAnsi="Arial"/>
          <w:b/>
          <w:sz w:val="20"/>
          <w:u w:val="single"/>
        </w:rPr>
        <w:t xml:space="preserve">GUEST ENTRY </w:t>
      </w:r>
      <w:r w:rsidRPr="00DD544E">
        <w:rPr>
          <w:rFonts w:ascii="Arial" w:hAnsi="Arial"/>
          <w:b/>
          <w:sz w:val="20"/>
          <w:u w:val="single"/>
        </w:rPr>
        <w:tab/>
      </w:r>
      <w:r w:rsidR="00FD39E5" w:rsidRPr="00DD544E">
        <w:rPr>
          <w:rFonts w:ascii="Arial" w:hAnsi="Arial"/>
          <w:b/>
          <w:sz w:val="20"/>
          <w:u w:val="single"/>
        </w:rPr>
        <w:tab/>
      </w:r>
      <w:r w:rsidR="00AF4363">
        <w:rPr>
          <w:rFonts w:ascii="Arial" w:hAnsi="Arial"/>
          <w:b/>
          <w:sz w:val="20"/>
          <w:u w:val="single"/>
        </w:rPr>
        <w:tab/>
      </w:r>
      <w:r w:rsidR="00AF4363">
        <w:rPr>
          <w:rFonts w:ascii="Arial" w:hAnsi="Arial"/>
          <w:b/>
          <w:sz w:val="20"/>
          <w:u w:val="single"/>
        </w:rPr>
        <w:tab/>
      </w:r>
      <w:r w:rsidRPr="00DD544E">
        <w:rPr>
          <w:rFonts w:ascii="Arial" w:hAnsi="Arial"/>
          <w:b/>
          <w:sz w:val="20"/>
          <w:u w:val="single"/>
        </w:rPr>
        <w:t>PART NUMBER</w:t>
      </w:r>
      <w:r w:rsidRPr="00DD544E">
        <w:rPr>
          <w:rFonts w:ascii="Arial" w:hAnsi="Arial"/>
          <w:b/>
          <w:sz w:val="20"/>
          <w:u w:val="single"/>
        </w:rPr>
        <w:tab/>
      </w:r>
      <w:r w:rsidRPr="00DD544E">
        <w:rPr>
          <w:rFonts w:ascii="Arial" w:hAnsi="Arial"/>
          <w:b/>
          <w:sz w:val="20"/>
          <w:u w:val="single"/>
        </w:rPr>
        <w:tab/>
      </w:r>
      <w:r w:rsidR="00E9249B" w:rsidRPr="00DD544E">
        <w:rPr>
          <w:rFonts w:ascii="Arial" w:hAnsi="Arial"/>
          <w:b/>
          <w:sz w:val="20"/>
          <w:u w:val="single"/>
        </w:rPr>
        <w:tab/>
      </w:r>
      <w:r w:rsidR="00614568" w:rsidRPr="00DD544E">
        <w:rPr>
          <w:rFonts w:ascii="Arial" w:hAnsi="Arial"/>
          <w:b/>
          <w:sz w:val="20"/>
          <w:u w:val="single"/>
        </w:rPr>
        <w:tab/>
      </w:r>
      <w:r w:rsidR="00FD39E5" w:rsidRPr="00DD544E">
        <w:rPr>
          <w:rFonts w:ascii="Arial" w:hAnsi="Arial"/>
          <w:b/>
          <w:sz w:val="20"/>
          <w:u w:val="single"/>
        </w:rPr>
        <w:tab/>
      </w:r>
      <w:r w:rsidRPr="00DD544E">
        <w:rPr>
          <w:rFonts w:ascii="Arial" w:hAnsi="Arial"/>
          <w:b/>
          <w:sz w:val="20"/>
          <w:u w:val="single"/>
        </w:rPr>
        <w:t>FINISH</w:t>
      </w:r>
      <w:r w:rsidRPr="00DD544E">
        <w:rPr>
          <w:rFonts w:ascii="Arial" w:hAnsi="Arial"/>
          <w:b/>
          <w:sz w:val="20"/>
          <w:u w:val="single"/>
        </w:rPr>
        <w:tab/>
      </w:r>
      <w:r w:rsidR="00614568" w:rsidRPr="00DD544E">
        <w:rPr>
          <w:rFonts w:ascii="Arial" w:hAnsi="Arial"/>
          <w:b/>
          <w:sz w:val="20"/>
          <w:u w:val="single"/>
        </w:rPr>
        <w:tab/>
      </w:r>
      <w:r w:rsidRPr="00DD544E">
        <w:rPr>
          <w:rFonts w:ascii="Arial" w:hAnsi="Arial"/>
          <w:b/>
          <w:sz w:val="20"/>
          <w:u w:val="single"/>
        </w:rPr>
        <w:t>MFG</w:t>
      </w:r>
      <w:r w:rsidRPr="00DD544E">
        <w:rPr>
          <w:rFonts w:ascii="Arial" w:hAnsi="Arial"/>
          <w:b/>
          <w:sz w:val="20"/>
          <w:u w:val="single"/>
        </w:rPr>
        <w:tab/>
      </w:r>
    </w:p>
    <w:p w14:paraId="357C26C1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HINGES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AS SPECIFIED</w:t>
      </w:r>
    </w:p>
    <w:p w14:paraId="76E78DF4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CLOSER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AS SPECIFIED</w:t>
      </w:r>
    </w:p>
    <w:p w14:paraId="122FCE3C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ELECTONIC CARD LOCKSET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Section 08711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</w:p>
    <w:p w14:paraId="4F077D4E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DOOR VIEWER 190 DEGREE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#DV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626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6D5F0B4D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DOOR VIEWER COVER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#DVC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626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  <w:r>
        <w:rPr>
          <w:rFonts w:ascii="Arial" w:hAnsi="Arial"/>
          <w:sz w:val="20"/>
        </w:rPr>
        <w:tab/>
      </w:r>
    </w:p>
    <w:p w14:paraId="72416D60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SET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FRAME SEAL GASKET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#105 “Cush ‘N’ Seal”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A84FD3D" w14:textId="778D9B64" w:rsidR="00FD2084" w:rsidRDefault="00FD2084" w:rsidP="00FD2084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MORTISE 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#AMDB</w:t>
      </w:r>
      <w:r w:rsidR="00E2697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-</w:t>
      </w:r>
      <w:r w:rsidR="00E2697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X SWE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571704D8" w14:textId="23CF0B35" w:rsidR="00985FE3" w:rsidRPr="00FD2084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lang w:val="da-DK"/>
        </w:rPr>
      </w:pPr>
      <w:r w:rsidRPr="00FD2084">
        <w:rPr>
          <w:rFonts w:ascii="Arial" w:hAnsi="Arial"/>
          <w:sz w:val="20"/>
          <w:lang w:val="da-DK"/>
        </w:rPr>
        <w:t>1 SET</w:t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  <w:t>DECIBEL PLUGS</w:t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  <w:t>#DP</w:t>
      </w:r>
      <w:r w:rsidR="00E26977">
        <w:rPr>
          <w:rFonts w:ascii="Arial" w:hAnsi="Arial"/>
          <w:sz w:val="20"/>
          <w:lang w:val="da-DK"/>
        </w:rPr>
        <w:t xml:space="preserve"> </w:t>
      </w:r>
      <w:r w:rsidR="00E26977">
        <w:rPr>
          <w:rFonts w:ascii="Arial" w:hAnsi="Arial"/>
          <w:sz w:val="20"/>
          <w:lang w:val="da-DK"/>
        </w:rPr>
        <w:tab/>
      </w:r>
      <w:r w:rsidR="00E26977">
        <w:rPr>
          <w:rFonts w:ascii="Arial" w:hAnsi="Arial"/>
          <w:sz w:val="20"/>
          <w:lang w:val="da-DK"/>
        </w:rPr>
        <w:tab/>
      </w:r>
      <w:r w:rsidR="00E26977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  <w:t>GY</w:t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  <w:t>DHSI</w:t>
      </w:r>
    </w:p>
    <w:p w14:paraId="2921B620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3/4” high TRANSITION 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#CTT 2.75 Carpet-to-Tile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6ED1A06C" w14:textId="40FFAB73" w:rsidR="004973EB" w:rsidRDefault="004973EB" w:rsidP="004973EB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1 SET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FRAME ALIGNMENT BRACKET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#FA/SB</w:t>
      </w:r>
      <w:r w:rsidR="0059797A">
        <w:rPr>
          <w:rFonts w:ascii="Arial" w:hAnsi="Arial"/>
          <w:sz w:val="20"/>
        </w:rPr>
        <w:t xml:space="preserve"> – new frames only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59797A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D54B36F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color w:val="1F497D" w:themeColor="text2"/>
          <w:sz w:val="20"/>
        </w:rPr>
        <w:tab/>
      </w:r>
      <w:r>
        <w:rPr>
          <w:rFonts w:ascii="Arial" w:hAnsi="Arial"/>
          <w:color w:val="1F497D" w:themeColor="text2"/>
          <w:sz w:val="20"/>
        </w:rPr>
        <w:tab/>
      </w:r>
      <w:r>
        <w:rPr>
          <w:rFonts w:ascii="Arial" w:hAnsi="Arial"/>
          <w:color w:val="1F497D" w:themeColor="text2"/>
          <w:sz w:val="20"/>
          <w:u w:val="single"/>
        </w:rPr>
        <w:t xml:space="preserve">See alternates below, including Low-Profile transition for 0” to 1/4” flooring </w:t>
      </w:r>
    </w:p>
    <w:p w14:paraId="05745995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Submittal shall use only a DHSI architectural detail</w:t>
      </w:r>
    </w:p>
    <w:p w14:paraId="3ED3F988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 w:cstheme="minorBidi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PRIVACY GUARD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#SAL “</w:t>
      </w:r>
      <w:proofErr w:type="spellStart"/>
      <w:r>
        <w:rPr>
          <w:rFonts w:ascii="Arial" w:hAnsi="Arial"/>
          <w:sz w:val="20"/>
        </w:rPr>
        <w:t>Secur</w:t>
      </w:r>
      <w:proofErr w:type="spellEnd"/>
      <w:r>
        <w:rPr>
          <w:rFonts w:ascii="Arial" w:hAnsi="Arial"/>
          <w:sz w:val="20"/>
        </w:rPr>
        <w:t>-A-Latch”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626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6518BAE2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PRIVACY GUARD SCREW COVER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#SAL-SC Screw Cover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626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0C66033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DEADBOLT SILENCER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#CNB “Cush N Bolt”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626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55652DD0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</w:p>
    <w:p w14:paraId="259B61A0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 </w:t>
      </w:r>
      <w:r>
        <w:rPr>
          <w:rFonts w:ascii="Arial" w:hAnsi="Arial"/>
          <w:sz w:val="20"/>
        </w:rPr>
        <w:tab/>
        <w:t>Provide 2 door viewers on H/C guest rooms.</w:t>
      </w:r>
    </w:p>
    <w:p w14:paraId="54FD0CFE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 </w:t>
      </w:r>
      <w:r>
        <w:rPr>
          <w:rFonts w:ascii="Arial" w:hAnsi="Arial"/>
          <w:sz w:val="20"/>
        </w:rPr>
        <w:tab/>
        <w:t>#FA/SB used with new frame installation only</w:t>
      </w:r>
    </w:p>
    <w:p w14:paraId="65BC2505" w14:textId="539E1C8A" w:rsidR="00E9249B" w:rsidRDefault="00E9249B" w:rsidP="00FD39E5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b/>
          <w:sz w:val="20"/>
        </w:rPr>
      </w:pPr>
    </w:p>
    <w:p w14:paraId="3767FB8D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b/>
          <w:color w:val="1F497D" w:themeColor="text2"/>
          <w:sz w:val="20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>ALTERNATES:</w:t>
      </w:r>
    </w:p>
    <w:p w14:paraId="2B2A1EF9" w14:textId="7B3FF75F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 xml:space="preserve">HW-1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>CAP SWEEP</w:t>
      </w:r>
      <w:r>
        <w:rPr>
          <w:rFonts w:ascii="Arial" w:hAnsi="Arial"/>
          <w:b/>
          <w:color w:val="1F497D" w:themeColor="text2"/>
          <w:sz w:val="20"/>
          <w:u w:val="single"/>
        </w:rPr>
        <w:t xml:space="preserve"> Door Bottom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 xml:space="preserve"> </w:t>
      </w:r>
    </w:p>
    <w:p w14:paraId="42ED07DC" w14:textId="77777777" w:rsidR="00FD2084" w:rsidRDefault="00FD2084" w:rsidP="00FD2084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#CS-36 Cap Sweep with 1/2" fins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4C382B9E" w14:textId="77777777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b w:val="0"/>
          <w:szCs w:val="24"/>
        </w:rPr>
      </w:pPr>
    </w:p>
    <w:p w14:paraId="21EE2FE8" w14:textId="7A56C51A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szCs w:val="24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 xml:space="preserve">HW-1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 w:rsidR="00EE0FF7">
        <w:rPr>
          <w:rFonts w:ascii="Arial" w:hAnsi="Arial"/>
          <w:b/>
          <w:color w:val="1F497D" w:themeColor="text2"/>
          <w:sz w:val="20"/>
          <w:u w:val="single"/>
        </w:rPr>
        <w:t xml:space="preserve">Flooring </w:t>
      </w:r>
      <w:r>
        <w:rPr>
          <w:rFonts w:ascii="Arial" w:hAnsi="Arial"/>
          <w:b/>
          <w:color w:val="1F497D" w:themeColor="text2"/>
          <w:sz w:val="20"/>
          <w:u w:val="single"/>
        </w:rPr>
        <w:t>Transitions</w:t>
      </w:r>
      <w:r>
        <w:rPr>
          <w:rFonts w:ascii="Arial" w:hAnsi="Arial"/>
          <w:color w:val="1F497D" w:themeColor="text2"/>
          <w:sz w:val="20"/>
          <w:u w:val="single"/>
        </w:rPr>
        <w:t xml:space="preserve">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 xml:space="preserve">Per flooring thickness and materials: </w:t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</w:p>
    <w:p w14:paraId="49B09326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3/4” high TRANSITION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#TTT 2.75 Tile-to-Tile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1609F7AB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3/4” high TRANSITION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#FT 2.75 Carpet-to-Carpet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176F0CF4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1/2” high </w:t>
      </w:r>
      <w:proofErr w:type="gramStart"/>
      <w:r>
        <w:rPr>
          <w:rFonts w:ascii="Arial" w:hAnsi="Arial"/>
          <w:b/>
          <w:color w:val="1F497D" w:themeColor="text2"/>
          <w:sz w:val="20"/>
        </w:rPr>
        <w:t>LOW PROFILE</w:t>
      </w:r>
      <w:proofErr w:type="gramEnd"/>
      <w:r>
        <w:rPr>
          <w:rFonts w:ascii="Arial" w:hAnsi="Arial"/>
          <w:b/>
          <w:color w:val="1F497D" w:themeColor="text2"/>
          <w:sz w:val="20"/>
        </w:rPr>
        <w:t xml:space="preserve"> TRANSITION</w:t>
      </w:r>
      <w:r>
        <w:rPr>
          <w:rFonts w:ascii="Arial" w:hAnsi="Arial"/>
          <w:sz w:val="20"/>
        </w:rPr>
        <w:tab/>
        <w:t>#LP 2.75 Low Profile</w:t>
      </w:r>
      <w:r>
        <w:rPr>
          <w:rFonts w:ascii="Arial" w:hAnsi="Arial"/>
          <w:sz w:val="20"/>
        </w:rPr>
        <w:tab/>
        <w:t>0” to ¼” flooring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F8EDB01" w14:textId="04C85ED3" w:rsidR="00EE0FF7" w:rsidRPr="00EE0FF7" w:rsidRDefault="00EE0FF7" w:rsidP="00EE0FF7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>GRANITE TRANSITION</w:t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  <w:t xml:space="preserve">STONE, </w:t>
      </w:r>
      <w:proofErr w:type="gramStart"/>
      <w:r>
        <w:rPr>
          <w:rFonts w:ascii="Arial" w:hAnsi="Arial"/>
          <w:sz w:val="20"/>
        </w:rPr>
        <w:t>QUARTZ</w:t>
      </w:r>
      <w:proofErr w:type="gramEnd"/>
      <w:r>
        <w:rPr>
          <w:rFonts w:ascii="Arial" w:hAnsi="Arial"/>
          <w:sz w:val="20"/>
        </w:rPr>
        <w:t xml:space="preserve"> OR GRANITE</w:t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Others</w:t>
      </w:r>
    </w:p>
    <w:p w14:paraId="1A50981A" w14:textId="77777777" w:rsidR="00985FE3" w:rsidRPr="00EE0FF7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</w:p>
    <w:p w14:paraId="20E7DE69" w14:textId="034A8FDB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 xml:space="preserve">HW-1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>AMU</w:t>
      </w:r>
      <w:r>
        <w:rPr>
          <w:rFonts w:ascii="Arial" w:hAnsi="Arial"/>
          <w:color w:val="1F497D" w:themeColor="text2"/>
          <w:sz w:val="20"/>
          <w:u w:val="single"/>
        </w:rPr>
        <w:t xml:space="preserve"> </w:t>
      </w:r>
      <w:r>
        <w:rPr>
          <w:rFonts w:ascii="Arial" w:hAnsi="Arial"/>
          <w:b/>
          <w:color w:val="1F497D" w:themeColor="text2"/>
          <w:sz w:val="20"/>
          <w:u w:val="single"/>
        </w:rPr>
        <w:t>option for corridor air supply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>Suffix “AMU” available on all door bottoms:</w:t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  <w:r w:rsidR="00312651">
        <w:rPr>
          <w:rFonts w:ascii="Arial" w:hAnsi="Arial"/>
          <w:b/>
          <w:color w:val="1F497D" w:themeColor="text2"/>
          <w:sz w:val="20"/>
          <w:u w:val="single"/>
        </w:rPr>
        <w:tab/>
      </w:r>
    </w:p>
    <w:p w14:paraId="7A4C2820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#CS.75 - 36 x AMU Cap Sweep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56AC467D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With 3/4" “AMU” option for airflow</w:t>
      </w:r>
    </w:p>
    <w:p w14:paraId="2A1914C9" w14:textId="0FE11D0F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MORTISE 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#AMDB X SWE x AMU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F4363">
        <w:rPr>
          <w:rFonts w:ascii="Arial" w:hAnsi="Arial"/>
          <w:sz w:val="20"/>
        </w:rPr>
        <w:tab/>
      </w:r>
      <w:r w:rsidR="00AF4363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1F3F21A9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With 3/4" “AMU” option for airflow</w:t>
      </w:r>
    </w:p>
    <w:p w14:paraId="0E8D026B" w14:textId="77777777" w:rsidR="00AF4363" w:rsidRDefault="00AF4363" w:rsidP="00AF436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</w:p>
    <w:p w14:paraId="2B472948" w14:textId="5A2CEDC5" w:rsidR="00AF4363" w:rsidRDefault="00AF4363" w:rsidP="00AF436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NOTE:  </w:t>
      </w:r>
      <w:r>
        <w:rPr>
          <w:rFonts w:ascii="Arial" w:hAnsi="Arial"/>
          <w:sz w:val="20"/>
        </w:rPr>
        <w:tab/>
        <w:t>PATENTED AMU OPTION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Consult DHSI for profiles and CFM specifics</w:t>
      </w:r>
    </w:p>
    <w:p w14:paraId="1E293852" w14:textId="57E01F5C" w:rsidR="00942432" w:rsidRPr="00985FE3" w:rsidRDefault="00985FE3" w:rsidP="00FD39E5">
      <w:pPr>
        <w:tabs>
          <w:tab w:val="left" w:pos="990"/>
          <w:tab w:val="left" w:pos="3200"/>
          <w:tab w:val="left" w:pos="4590"/>
          <w:tab w:val="left" w:pos="7560"/>
          <w:tab w:val="left" w:pos="8370"/>
        </w:tabs>
        <w:rPr>
          <w:szCs w:val="24"/>
        </w:rPr>
      </w:pPr>
      <w:r>
        <w:tab/>
      </w:r>
      <w:r w:rsidR="00942432" w:rsidRPr="00C02A10">
        <w:tab/>
      </w:r>
    </w:p>
    <w:p w14:paraId="37839D03" w14:textId="77777777" w:rsidR="00C02A10" w:rsidRPr="00C02A10" w:rsidRDefault="00C02A10" w:rsidP="00C02A10"/>
    <w:p w14:paraId="48C3A8B7" w14:textId="7D4CB4A6" w:rsidR="00C02A10" w:rsidRPr="00C02A10" w:rsidRDefault="00C02A10" w:rsidP="00C02A10">
      <w:pPr>
        <w:tabs>
          <w:tab w:val="left" w:pos="2460"/>
        </w:tabs>
      </w:pPr>
      <w:r w:rsidRPr="00C02A10">
        <w:tab/>
      </w:r>
    </w:p>
    <w:p w14:paraId="60DC44EA" w14:textId="77777777" w:rsidR="00C02A10" w:rsidRPr="00C02A10" w:rsidRDefault="00C02A10" w:rsidP="00FD39E5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</w:pPr>
    </w:p>
    <w:p w14:paraId="43F54658" w14:textId="77777777" w:rsidR="00985FE3" w:rsidRDefault="00985FE3">
      <w:pPr>
        <w:rPr>
          <w:rFonts w:ascii="Arial" w:hAnsi="Arial"/>
          <w:b/>
          <w:sz w:val="20"/>
          <w:u w:val="single"/>
        </w:rPr>
      </w:pPr>
      <w:r>
        <w:rPr>
          <w:u w:val="single"/>
        </w:rPr>
        <w:br w:type="page"/>
      </w:r>
    </w:p>
    <w:p w14:paraId="44D87394" w14:textId="52415F34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u w:val="single"/>
        </w:rPr>
      </w:pPr>
      <w:r>
        <w:rPr>
          <w:u w:val="single"/>
        </w:rPr>
        <w:lastRenderedPageBreak/>
        <w:t xml:space="preserve">HW-2  </w:t>
      </w:r>
      <w:r>
        <w:rPr>
          <w:u w:val="single"/>
        </w:rPr>
        <w:tab/>
      </w:r>
      <w:r>
        <w:rPr>
          <w:u w:val="single"/>
        </w:rPr>
        <w:tab/>
        <w:t xml:space="preserve">CONNECTING DOORS   </w:t>
      </w:r>
      <w:r>
        <w:rPr>
          <w:u w:val="single"/>
        </w:rPr>
        <w:tab/>
      </w:r>
      <w:r>
        <w:rPr>
          <w:u w:val="single"/>
        </w:rPr>
        <w:tab/>
      </w:r>
      <w:r w:rsidR="00AF4363">
        <w:rPr>
          <w:u w:val="single"/>
        </w:rPr>
        <w:tab/>
      </w:r>
      <w:r>
        <w:rPr>
          <w:u w:val="single"/>
        </w:rPr>
        <w:t>PART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FINISH</w:t>
      </w:r>
      <w:r>
        <w:rPr>
          <w:u w:val="single"/>
        </w:rPr>
        <w:tab/>
        <w:t>MFG</w:t>
      </w:r>
      <w:r>
        <w:rPr>
          <w:u w:val="single"/>
        </w:rPr>
        <w:tab/>
      </w:r>
    </w:p>
    <w:p w14:paraId="3ED6BB33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6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HINGES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AS SPECIFIED</w:t>
      </w:r>
    </w:p>
    <w:p w14:paraId="4ED8637A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CONNECTING ROOM LATCHSET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AS SPECIFIED</w:t>
      </w:r>
    </w:p>
    <w:p w14:paraId="5E6D11E4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DEADLOCK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AS SPECIFIED</w:t>
      </w:r>
    </w:p>
    <w:p w14:paraId="1954381D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WALL STOP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AS SPECIFIED</w:t>
      </w:r>
    </w:p>
    <w:p w14:paraId="4EF973AC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 SETS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FRAME SEAL GASKET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#105 “Cush ‘N’ Seal”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E646398" w14:textId="5786A026" w:rsidR="00312651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2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MORTISE 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#AMDB</w:t>
      </w:r>
      <w:r w:rsidR="00E2697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-</w:t>
      </w:r>
      <w:r w:rsidR="00E2697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X SWE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4B0E5FF7" w14:textId="3F190D40" w:rsidR="00312651" w:rsidRPr="00312651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 w:rsidRPr="00312651">
        <w:rPr>
          <w:rFonts w:ascii="Arial" w:hAnsi="Arial"/>
          <w:sz w:val="20"/>
        </w:rPr>
        <w:t>2 SETS</w:t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  <w:t>DECIBEL PLUGS</w:t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  <w:t>#DP</w:t>
      </w:r>
      <w:r w:rsidR="00E26977">
        <w:rPr>
          <w:rFonts w:ascii="Arial" w:hAnsi="Arial"/>
          <w:sz w:val="20"/>
        </w:rPr>
        <w:t xml:space="preserve"> </w:t>
      </w:r>
      <w:r w:rsidR="00E26977">
        <w:rPr>
          <w:rFonts w:ascii="Arial" w:hAnsi="Arial"/>
          <w:sz w:val="20"/>
        </w:rPr>
        <w:tab/>
      </w:r>
      <w:r w:rsidR="00E26977">
        <w:rPr>
          <w:rFonts w:ascii="Arial" w:hAnsi="Arial"/>
          <w:sz w:val="20"/>
        </w:rPr>
        <w:tab/>
      </w:r>
      <w:r w:rsidR="00E26977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  <w:t>GY</w:t>
      </w:r>
      <w:r w:rsidRPr="00312651">
        <w:rPr>
          <w:rFonts w:ascii="Arial" w:hAnsi="Arial"/>
          <w:sz w:val="20"/>
        </w:rPr>
        <w:tab/>
      </w:r>
      <w:r w:rsidRPr="00312651">
        <w:rPr>
          <w:rFonts w:ascii="Arial" w:hAnsi="Arial"/>
          <w:sz w:val="20"/>
        </w:rPr>
        <w:tab/>
        <w:t>DHSI</w:t>
      </w:r>
    </w:p>
    <w:p w14:paraId="7AF50209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3/4” high TRANSITION, ADJUSTABLE</w:t>
      </w:r>
      <w:r>
        <w:rPr>
          <w:rFonts w:ascii="Arial" w:hAnsi="Arial"/>
          <w:sz w:val="20"/>
        </w:rPr>
        <w:tab/>
        <w:t>#TTT-ADJ x frame depth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245BFE45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color w:val="1F497D" w:themeColor="text2"/>
          <w:sz w:val="20"/>
        </w:rPr>
        <w:tab/>
      </w:r>
      <w:r>
        <w:rPr>
          <w:rFonts w:ascii="Arial" w:hAnsi="Arial"/>
          <w:color w:val="1F497D" w:themeColor="text2"/>
          <w:sz w:val="20"/>
        </w:rPr>
        <w:tab/>
      </w:r>
      <w:r>
        <w:rPr>
          <w:rFonts w:ascii="Arial" w:hAnsi="Arial"/>
          <w:color w:val="1F497D" w:themeColor="text2"/>
          <w:sz w:val="20"/>
          <w:u w:val="single"/>
        </w:rPr>
        <w:t xml:space="preserve">See alternates below, including Low-Profile transition for 0” to 1/4” flooring </w:t>
      </w:r>
    </w:p>
    <w:p w14:paraId="78365F3A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Submittal shall use only a DHSI architectural detail</w:t>
      </w:r>
    </w:p>
    <w:p w14:paraId="58F01CD2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2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PRIVACY GUARD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#SAL “</w:t>
      </w:r>
      <w:proofErr w:type="spellStart"/>
      <w:r>
        <w:rPr>
          <w:rFonts w:ascii="Arial" w:hAnsi="Arial"/>
          <w:sz w:val="20"/>
        </w:rPr>
        <w:t>Secur</w:t>
      </w:r>
      <w:proofErr w:type="spellEnd"/>
      <w:r>
        <w:rPr>
          <w:rFonts w:ascii="Arial" w:hAnsi="Arial"/>
          <w:sz w:val="20"/>
        </w:rPr>
        <w:t>-A-Latch”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626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E8E7BBC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 w:cstheme="minorBidi"/>
          <w:sz w:val="20"/>
        </w:rPr>
      </w:pPr>
      <w:r>
        <w:rPr>
          <w:rFonts w:ascii="Arial" w:hAnsi="Arial"/>
          <w:sz w:val="20"/>
        </w:rPr>
        <w:t>2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PRIVACY GUARD SPACERS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#SAL-CONN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B2D8DCD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PRIVACY GUARD SCREW COVER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#SAL-SC Screw Cover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626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6DA5B548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</w:p>
    <w:p w14:paraId="092873C3" w14:textId="77777777" w:rsidR="00985FE3" w:rsidRPr="00FB46A2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b/>
          <w:color w:val="1F497D" w:themeColor="text2"/>
          <w:sz w:val="20"/>
          <w:u w:val="single"/>
        </w:rPr>
      </w:pPr>
      <w:r w:rsidRPr="00FB46A2">
        <w:rPr>
          <w:rFonts w:ascii="Arial" w:hAnsi="Arial"/>
          <w:b/>
          <w:color w:val="1F497D" w:themeColor="text2"/>
          <w:sz w:val="20"/>
          <w:u w:val="single"/>
        </w:rPr>
        <w:t>ALTERNATES:</w:t>
      </w:r>
    </w:p>
    <w:p w14:paraId="654D910E" w14:textId="268C211B" w:rsidR="00312651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 xml:space="preserve">HW-2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 xml:space="preserve">CAP SWEEP Door Bottom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 xml:space="preserve"> </w:t>
      </w:r>
    </w:p>
    <w:p w14:paraId="02C78310" w14:textId="77777777" w:rsidR="00312651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2 EA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#CS-36 Cap Sweep with 1/2" fins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4EC524AD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u w:val="single"/>
        </w:rPr>
      </w:pPr>
    </w:p>
    <w:p w14:paraId="7C1CD750" w14:textId="28BC55E0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 xml:space="preserve">HW-2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 w:rsidR="00EE0FF7">
        <w:rPr>
          <w:rFonts w:ascii="Arial" w:hAnsi="Arial"/>
          <w:b/>
          <w:color w:val="1F497D" w:themeColor="text2"/>
          <w:sz w:val="20"/>
          <w:u w:val="single"/>
        </w:rPr>
        <w:t xml:space="preserve">Flooring </w:t>
      </w:r>
      <w:r>
        <w:rPr>
          <w:rFonts w:ascii="Arial" w:hAnsi="Arial"/>
          <w:b/>
          <w:color w:val="1F497D" w:themeColor="text2"/>
          <w:sz w:val="20"/>
          <w:u w:val="single"/>
        </w:rPr>
        <w:t>Transitions</w:t>
      </w:r>
      <w:r>
        <w:rPr>
          <w:rFonts w:ascii="Arial" w:hAnsi="Arial"/>
          <w:color w:val="1F497D" w:themeColor="text2"/>
          <w:sz w:val="20"/>
          <w:u w:val="single"/>
        </w:rPr>
        <w:t xml:space="preserve">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 xml:space="preserve">Per flooring thickness and materials: </w:t>
      </w:r>
    </w:p>
    <w:p w14:paraId="797D096D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3/4” high TRANSITION, ADJUSTABLE</w:t>
      </w:r>
      <w:r>
        <w:rPr>
          <w:rFonts w:ascii="Arial" w:hAnsi="Arial"/>
          <w:sz w:val="20"/>
        </w:rPr>
        <w:tab/>
        <w:t>#CTC-ADJ x frame depth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4CDF940E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1/2” high </w:t>
      </w:r>
      <w:proofErr w:type="gramStart"/>
      <w:r>
        <w:rPr>
          <w:rFonts w:ascii="Arial" w:hAnsi="Arial"/>
          <w:b/>
          <w:color w:val="1F497D" w:themeColor="text2"/>
          <w:sz w:val="20"/>
        </w:rPr>
        <w:t>LOW PROFILE</w:t>
      </w:r>
      <w:proofErr w:type="gramEnd"/>
      <w:r>
        <w:rPr>
          <w:rFonts w:ascii="Arial" w:hAnsi="Arial"/>
          <w:sz w:val="20"/>
        </w:rPr>
        <w:t xml:space="preserve"> TRANSITION,</w:t>
      </w:r>
      <w:r>
        <w:rPr>
          <w:rFonts w:ascii="Arial" w:hAnsi="Arial"/>
          <w:sz w:val="20"/>
        </w:rPr>
        <w:tab/>
        <w:t>#LP-ADJ x frame depth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383FC7DC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ADJUSTABLE</w:t>
      </w:r>
    </w:p>
    <w:p w14:paraId="61D55BB7" w14:textId="77777777" w:rsidR="00EE0FF7" w:rsidRPr="00EE0FF7" w:rsidRDefault="00EE0FF7" w:rsidP="00EE0FF7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>GRANITE TRANSITION</w:t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  <w:t xml:space="preserve">STONE, </w:t>
      </w:r>
      <w:proofErr w:type="gramStart"/>
      <w:r>
        <w:rPr>
          <w:rFonts w:ascii="Arial" w:hAnsi="Arial"/>
          <w:sz w:val="20"/>
        </w:rPr>
        <w:t>QUARTZ</w:t>
      </w:r>
      <w:proofErr w:type="gramEnd"/>
      <w:r>
        <w:rPr>
          <w:rFonts w:ascii="Arial" w:hAnsi="Arial"/>
          <w:sz w:val="20"/>
        </w:rPr>
        <w:t xml:space="preserve"> OR GRANITE</w:t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Others</w:t>
      </w:r>
    </w:p>
    <w:p w14:paraId="7FE4A13E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</w:p>
    <w:p w14:paraId="010AC410" w14:textId="207AC686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u w:val="single"/>
        </w:rPr>
      </w:pPr>
      <w:r>
        <w:rPr>
          <w:u w:val="single"/>
        </w:rPr>
        <w:t xml:space="preserve">HW-6 </w:t>
      </w:r>
      <w:r>
        <w:rPr>
          <w:u w:val="single"/>
        </w:rPr>
        <w:tab/>
      </w:r>
      <w:r>
        <w:rPr>
          <w:u w:val="single"/>
        </w:rPr>
        <w:tab/>
        <w:t xml:space="preserve">STAIRWELL SINGLE </w:t>
      </w:r>
      <w:r>
        <w:rPr>
          <w:u w:val="single"/>
        </w:rPr>
        <w:tab/>
      </w:r>
      <w:r>
        <w:rPr>
          <w:u w:val="single"/>
        </w:rPr>
        <w:tab/>
      </w:r>
      <w:r w:rsidR="00AF4363">
        <w:rPr>
          <w:u w:val="single"/>
        </w:rPr>
        <w:tab/>
      </w:r>
      <w:r>
        <w:rPr>
          <w:u w:val="single"/>
        </w:rPr>
        <w:t>PART NUMBER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FINISH</w:t>
      </w:r>
      <w:r>
        <w:rPr>
          <w:u w:val="single"/>
        </w:rPr>
        <w:tab/>
        <w:t>MFG</w:t>
      </w:r>
      <w:r>
        <w:rPr>
          <w:u w:val="single"/>
        </w:rPr>
        <w:tab/>
      </w:r>
    </w:p>
    <w:p w14:paraId="151039A9" w14:textId="34EDC422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3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HINGES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F4363">
        <w:rPr>
          <w:rFonts w:ascii="Arial" w:hAnsi="Arial"/>
          <w:sz w:val="20"/>
        </w:rPr>
        <w:tab/>
        <w:t>AS SPECIFIED</w:t>
      </w:r>
    </w:p>
    <w:p w14:paraId="2A80C371" w14:textId="208A0C0B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FIRE EXIT HDWE.-RIM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F4363">
        <w:rPr>
          <w:rFonts w:ascii="Arial" w:hAnsi="Arial"/>
          <w:sz w:val="20"/>
        </w:rPr>
        <w:t>AS SPECIFIED</w:t>
      </w:r>
    </w:p>
    <w:p w14:paraId="28D68A20" w14:textId="2E0FEBCB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CLOSER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="00AF4363">
        <w:rPr>
          <w:rFonts w:ascii="Arial" w:hAnsi="Arial"/>
          <w:sz w:val="20"/>
        </w:rPr>
        <w:tab/>
      </w:r>
      <w:r w:rsidR="00AF4363">
        <w:rPr>
          <w:rFonts w:ascii="Arial" w:hAnsi="Arial"/>
          <w:sz w:val="20"/>
        </w:rPr>
        <w:tab/>
        <w:t>AS SPECIFIED</w:t>
      </w:r>
    </w:p>
    <w:p w14:paraId="497DB512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SET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FRAME SEAL GASKET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#105 “Cush ‘N’ Seal”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1C4355A2" w14:textId="27CBBAA3" w:rsidR="00312651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u w:val="single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MORTISE 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#AMDB</w:t>
      </w:r>
      <w:r w:rsidR="00E2697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>-</w:t>
      </w:r>
      <w:r w:rsidR="00E26977">
        <w:rPr>
          <w:rFonts w:ascii="Arial" w:hAnsi="Arial"/>
          <w:sz w:val="20"/>
        </w:rPr>
        <w:t>4</w:t>
      </w:r>
      <w:r>
        <w:rPr>
          <w:rFonts w:ascii="Arial" w:hAnsi="Arial"/>
          <w:sz w:val="20"/>
        </w:rPr>
        <w:t xml:space="preserve"> X SWE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02BA564A" w14:textId="35D35084" w:rsidR="00312651" w:rsidRPr="00FD2084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lang w:val="da-DK"/>
        </w:rPr>
      </w:pPr>
      <w:r w:rsidRPr="00FD2084">
        <w:rPr>
          <w:rFonts w:ascii="Arial" w:hAnsi="Arial"/>
          <w:sz w:val="20"/>
          <w:lang w:val="da-DK"/>
        </w:rPr>
        <w:t>1 SET</w:t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  <w:t>DECIBEL PLUGS</w:t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  <w:t>#DP</w:t>
      </w:r>
      <w:r w:rsidR="00E26977">
        <w:rPr>
          <w:rFonts w:ascii="Arial" w:hAnsi="Arial"/>
          <w:sz w:val="20"/>
          <w:lang w:val="da-DK"/>
        </w:rPr>
        <w:t xml:space="preserve"> </w:t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</w:r>
      <w:r w:rsidR="00E26977">
        <w:rPr>
          <w:rFonts w:ascii="Arial" w:hAnsi="Arial"/>
          <w:sz w:val="20"/>
          <w:lang w:val="da-DK"/>
        </w:rPr>
        <w:tab/>
      </w:r>
      <w:r w:rsidR="00E26977">
        <w:rPr>
          <w:rFonts w:ascii="Arial" w:hAnsi="Arial"/>
          <w:sz w:val="20"/>
          <w:lang w:val="da-DK"/>
        </w:rPr>
        <w:tab/>
      </w:r>
      <w:r w:rsidR="00E26977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>GY</w:t>
      </w:r>
      <w:r w:rsidRPr="00FD2084">
        <w:rPr>
          <w:rFonts w:ascii="Arial" w:hAnsi="Arial"/>
          <w:sz w:val="20"/>
          <w:lang w:val="da-DK"/>
        </w:rPr>
        <w:tab/>
      </w:r>
      <w:r w:rsidRPr="00FD2084">
        <w:rPr>
          <w:rFonts w:ascii="Arial" w:hAnsi="Arial"/>
          <w:sz w:val="20"/>
          <w:lang w:val="da-DK"/>
        </w:rPr>
        <w:tab/>
        <w:t>DHSI</w:t>
      </w:r>
    </w:p>
    <w:p w14:paraId="1ADE9F15" w14:textId="2699D1F2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3/4" high TRANSITION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#HS-CT 3.50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BLK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</w:t>
      </w:r>
      <w:r w:rsidR="00AF4363">
        <w:rPr>
          <w:rFonts w:ascii="Arial" w:hAnsi="Arial"/>
          <w:sz w:val="20"/>
        </w:rPr>
        <w:t>I</w:t>
      </w:r>
    </w:p>
    <w:p w14:paraId="6989B3B4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color w:val="1F497D" w:themeColor="text2"/>
          <w:sz w:val="20"/>
        </w:rPr>
        <w:tab/>
      </w:r>
      <w:r>
        <w:rPr>
          <w:rFonts w:ascii="Arial" w:hAnsi="Arial"/>
          <w:color w:val="1F497D" w:themeColor="text2"/>
          <w:sz w:val="20"/>
        </w:rPr>
        <w:tab/>
      </w:r>
      <w:r>
        <w:rPr>
          <w:rFonts w:ascii="Arial" w:hAnsi="Arial"/>
          <w:color w:val="1F497D" w:themeColor="text2"/>
          <w:sz w:val="20"/>
          <w:u w:val="single"/>
        </w:rPr>
        <w:t xml:space="preserve">See alternates below, including Low-Profile transition for 0” to 1/4” flooring </w:t>
      </w:r>
    </w:p>
    <w:p w14:paraId="62C000BE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>Submittal shall use only a DHSI architectural detail</w:t>
      </w:r>
    </w:p>
    <w:p w14:paraId="7AE958A1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</w:p>
    <w:p w14:paraId="64FA0FFF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 w:cstheme="minorBidi"/>
          <w:b/>
          <w:color w:val="1F497D" w:themeColor="text2"/>
          <w:sz w:val="20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>ALTERNATES:</w:t>
      </w:r>
    </w:p>
    <w:p w14:paraId="68DEC905" w14:textId="3FF1989A" w:rsidR="00312651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 xml:space="preserve">HW-6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 xml:space="preserve">CAP SWEEP Door Bottom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 xml:space="preserve"> </w:t>
      </w:r>
    </w:p>
    <w:p w14:paraId="485C6A06" w14:textId="77777777" w:rsidR="00312651" w:rsidRDefault="00312651" w:rsidP="00312651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DOOR BOTTOM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#CS-36 Cap Sweep with 1/2" fins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47EF116D" w14:textId="77777777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b w:val="0"/>
          <w:szCs w:val="24"/>
        </w:rPr>
      </w:pPr>
    </w:p>
    <w:p w14:paraId="397C679A" w14:textId="59D15283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05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color w:val="1F497D" w:themeColor="text2"/>
          <w:sz w:val="20"/>
          <w:szCs w:val="24"/>
          <w:u w:val="single"/>
        </w:rPr>
      </w:pPr>
      <w:r>
        <w:rPr>
          <w:rFonts w:ascii="Arial" w:hAnsi="Arial"/>
          <w:b/>
          <w:color w:val="1F497D" w:themeColor="text2"/>
          <w:sz w:val="20"/>
          <w:u w:val="single"/>
        </w:rPr>
        <w:t xml:space="preserve">HW-6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 w:rsidR="00EE0FF7">
        <w:rPr>
          <w:rFonts w:ascii="Arial" w:hAnsi="Arial"/>
          <w:b/>
          <w:color w:val="1F497D" w:themeColor="text2"/>
          <w:sz w:val="20"/>
          <w:u w:val="single"/>
        </w:rPr>
        <w:t xml:space="preserve">Flooring </w:t>
      </w:r>
      <w:r>
        <w:rPr>
          <w:rFonts w:ascii="Arial" w:hAnsi="Arial"/>
          <w:b/>
          <w:color w:val="1F497D" w:themeColor="text2"/>
          <w:sz w:val="20"/>
          <w:u w:val="single"/>
        </w:rPr>
        <w:t>Transitions</w:t>
      </w:r>
      <w:r>
        <w:rPr>
          <w:rFonts w:ascii="Arial" w:hAnsi="Arial"/>
          <w:color w:val="1F497D" w:themeColor="text2"/>
          <w:sz w:val="20"/>
          <w:u w:val="single"/>
        </w:rPr>
        <w:t xml:space="preserve"> </w:t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</w:r>
      <w:r>
        <w:rPr>
          <w:rFonts w:ascii="Arial" w:hAnsi="Arial"/>
          <w:b/>
          <w:color w:val="1F497D" w:themeColor="text2"/>
          <w:sz w:val="20"/>
          <w:u w:val="single"/>
        </w:rPr>
        <w:tab/>
        <w:t xml:space="preserve">Per flooring thickness and materials: </w:t>
      </w:r>
    </w:p>
    <w:p w14:paraId="749F5316" w14:textId="77777777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3/4” high TRANSITION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#TTT 2.75 Tile-to-Tile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1F437286" w14:textId="79186A2A" w:rsidR="00985FE3" w:rsidRDefault="00985FE3" w:rsidP="00985FE3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  <w:szCs w:val="24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 xml:space="preserve">1/2” high </w:t>
      </w:r>
      <w:proofErr w:type="gramStart"/>
      <w:r>
        <w:rPr>
          <w:rFonts w:ascii="Arial" w:hAnsi="Arial"/>
          <w:b/>
          <w:color w:val="1F497D" w:themeColor="text2"/>
          <w:sz w:val="20"/>
        </w:rPr>
        <w:t>LOW PROFIL</w:t>
      </w:r>
      <w:r w:rsidR="00AF4363">
        <w:rPr>
          <w:rFonts w:ascii="Arial" w:hAnsi="Arial"/>
          <w:b/>
          <w:color w:val="1F497D" w:themeColor="text2"/>
          <w:sz w:val="20"/>
        </w:rPr>
        <w:t>E</w:t>
      </w:r>
      <w:proofErr w:type="gramEnd"/>
      <w:r w:rsidR="00AF4363">
        <w:rPr>
          <w:rFonts w:ascii="Arial" w:hAnsi="Arial"/>
          <w:b/>
          <w:color w:val="1F497D" w:themeColor="text2"/>
          <w:sz w:val="20"/>
        </w:rPr>
        <w:t xml:space="preserve"> TRANSITION </w:t>
      </w:r>
      <w:r>
        <w:rPr>
          <w:rFonts w:ascii="Arial" w:hAnsi="Arial"/>
          <w:sz w:val="20"/>
        </w:rPr>
        <w:t>#LP 2.75 Low Profile</w:t>
      </w:r>
      <w:r>
        <w:rPr>
          <w:rFonts w:ascii="Arial" w:hAnsi="Arial"/>
          <w:sz w:val="20"/>
        </w:rPr>
        <w:tab/>
        <w:t>0” to ¼” flooring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DB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DHSI</w:t>
      </w:r>
    </w:p>
    <w:p w14:paraId="512C66C7" w14:textId="77777777" w:rsidR="00EE0FF7" w:rsidRPr="00EE0FF7" w:rsidRDefault="00EE0FF7" w:rsidP="00EE0FF7">
      <w:pPr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rPr>
          <w:rFonts w:ascii="Arial" w:hAnsi="Arial"/>
          <w:sz w:val="20"/>
        </w:rPr>
      </w:pPr>
      <w:r>
        <w:rPr>
          <w:rFonts w:ascii="Arial" w:hAnsi="Arial"/>
          <w:sz w:val="20"/>
        </w:rPr>
        <w:t>1 EA.</w:t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>GRANITE TRANSITION</w:t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  <w:t xml:space="preserve">STONE, </w:t>
      </w:r>
      <w:proofErr w:type="gramStart"/>
      <w:r>
        <w:rPr>
          <w:rFonts w:ascii="Arial" w:hAnsi="Arial"/>
          <w:sz w:val="20"/>
        </w:rPr>
        <w:t>QUARTZ</w:t>
      </w:r>
      <w:proofErr w:type="gramEnd"/>
      <w:r>
        <w:rPr>
          <w:rFonts w:ascii="Arial" w:hAnsi="Arial"/>
          <w:sz w:val="20"/>
        </w:rPr>
        <w:t xml:space="preserve"> OR GRANITE</w:t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 w:rsidRPr="00EE0FF7"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</w:r>
      <w:r>
        <w:rPr>
          <w:rFonts w:ascii="Arial" w:hAnsi="Arial"/>
          <w:sz w:val="20"/>
        </w:rPr>
        <w:tab/>
        <w:t>By Others</w:t>
      </w:r>
    </w:p>
    <w:p w14:paraId="12F58E55" w14:textId="77777777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rFonts w:cs="Arial"/>
          <w:b w:val="0"/>
        </w:rPr>
      </w:pPr>
    </w:p>
    <w:p w14:paraId="7162000F" w14:textId="5FEDF805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rFonts w:cs="Arial"/>
          <w:b w:val="0"/>
        </w:rPr>
      </w:pPr>
      <w:r>
        <w:rPr>
          <w:rFonts w:cs="Arial"/>
          <w:b w:val="0"/>
        </w:rPr>
        <w:t xml:space="preserve">These are only </w:t>
      </w:r>
      <w:proofErr w:type="spellStart"/>
      <w:r>
        <w:rPr>
          <w:rFonts w:cs="Arial"/>
          <w:b w:val="0"/>
        </w:rPr>
        <w:t>typicals</w:t>
      </w:r>
      <w:proofErr w:type="spellEnd"/>
      <w:r>
        <w:rPr>
          <w:rFonts w:cs="Arial"/>
          <w:b w:val="0"/>
        </w:rPr>
        <w:t xml:space="preserve">. Contact DHSI for full Hardware Sets for Cross-corridor, service, back of house, storage rooms, public bathroom, etc. </w:t>
      </w:r>
    </w:p>
    <w:p w14:paraId="57A92D98" w14:textId="77777777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rFonts w:cs="Arial"/>
        </w:rPr>
      </w:pPr>
    </w:p>
    <w:p w14:paraId="1046FAA9" w14:textId="77777777" w:rsidR="00985FE3" w:rsidRDefault="00985FE3" w:rsidP="00985FE3">
      <w:pPr>
        <w:pStyle w:val="Heading2"/>
        <w:tabs>
          <w:tab w:val="left" w:pos="720"/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4590"/>
          <w:tab w:val="left" w:pos="5040"/>
          <w:tab w:val="left" w:pos="5760"/>
          <w:tab w:val="left" w:pos="6480"/>
          <w:tab w:val="left" w:pos="7200"/>
          <w:tab w:val="left" w:pos="7560"/>
          <w:tab w:val="left" w:pos="7920"/>
          <w:tab w:val="left" w:pos="8370"/>
          <w:tab w:val="left" w:pos="8640"/>
          <w:tab w:val="left" w:pos="9270"/>
        </w:tabs>
        <w:spacing w:line="240" w:lineRule="auto"/>
        <w:rPr>
          <w:rFonts w:cs="Arial"/>
        </w:rPr>
      </w:pPr>
      <w:r>
        <w:rPr>
          <w:rFonts w:cs="Arial"/>
        </w:rPr>
        <w:t>Request DHSI architectural details for transition requirements such as carpet to tile, LVT to carpet tile, integral pad with standard carpet etc. Other options available for existing construction.</w:t>
      </w:r>
    </w:p>
    <w:p w14:paraId="0E0AE217" w14:textId="77777777" w:rsidR="00985FE3" w:rsidRDefault="00985FE3" w:rsidP="00985FE3">
      <w:pPr>
        <w:tabs>
          <w:tab w:val="left" w:pos="990"/>
          <w:tab w:val="left" w:pos="4590"/>
          <w:tab w:val="left" w:pos="7560"/>
          <w:tab w:val="left" w:pos="8370"/>
        </w:tabs>
        <w:rPr>
          <w:rFonts w:ascii="Arial" w:hAnsi="Arial" w:cs="Arial"/>
          <w:sz w:val="20"/>
        </w:rPr>
      </w:pPr>
    </w:p>
    <w:p w14:paraId="529044C7" w14:textId="77777777" w:rsidR="00985FE3" w:rsidRDefault="00985FE3" w:rsidP="00985FE3">
      <w:pPr>
        <w:tabs>
          <w:tab w:val="left" w:pos="990"/>
          <w:tab w:val="left" w:pos="4590"/>
          <w:tab w:val="left" w:pos="7560"/>
          <w:tab w:val="left" w:pos="837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It is required that a distributor include the appropriate DHSI architectural details on a submittal. Sales cut sheets are not acceptable. </w:t>
      </w:r>
    </w:p>
    <w:p w14:paraId="03AB5785" w14:textId="77777777" w:rsidR="00985FE3" w:rsidRDefault="00985FE3" w:rsidP="00985FE3">
      <w:pPr>
        <w:tabs>
          <w:tab w:val="left" w:pos="990"/>
          <w:tab w:val="left" w:pos="4590"/>
          <w:tab w:val="left" w:pos="7560"/>
          <w:tab w:val="left" w:pos="8370"/>
          <w:tab w:val="left" w:pos="9270"/>
        </w:tabs>
        <w:rPr>
          <w:rFonts w:ascii="Arial" w:hAnsi="Arial" w:cs="Arial"/>
          <w:b/>
          <w:color w:val="800000"/>
          <w:sz w:val="20"/>
        </w:rPr>
      </w:pPr>
    </w:p>
    <w:p w14:paraId="70DDD41B" w14:textId="77777777" w:rsidR="002A1A16" w:rsidRDefault="00985FE3" w:rsidP="00985FE3">
      <w:pPr>
        <w:tabs>
          <w:tab w:val="left" w:pos="990"/>
          <w:tab w:val="left" w:pos="4590"/>
          <w:tab w:val="left" w:pos="7560"/>
          <w:tab w:val="left" w:pos="8370"/>
          <w:tab w:val="left" w:pos="9270"/>
        </w:tabs>
        <w:rPr>
          <w:rFonts w:ascii="Arial" w:hAnsi="Arial" w:cs="Arial"/>
          <w:b/>
          <w:color w:val="800000"/>
          <w:sz w:val="20"/>
        </w:rPr>
      </w:pPr>
      <w:r>
        <w:rPr>
          <w:rFonts w:ascii="Arial" w:hAnsi="Arial" w:cs="Arial"/>
          <w:b/>
          <w:color w:val="800000"/>
          <w:sz w:val="20"/>
        </w:rPr>
        <w:t>Call DHSI to request a word document (.doc) version of the hardware sets for downloading or incorporating in your specs.</w:t>
      </w:r>
      <w:r>
        <w:rPr>
          <w:rFonts w:ascii="Arial" w:hAnsi="Arial" w:cs="Arial"/>
          <w:b/>
          <w:color w:val="800000"/>
          <w:sz w:val="20"/>
        </w:rPr>
        <w:tab/>
        <w:t xml:space="preserve">                  </w:t>
      </w:r>
    </w:p>
    <w:p w14:paraId="05D32A91" w14:textId="77777777" w:rsidR="002A1A16" w:rsidRDefault="002A1A16" w:rsidP="00985FE3">
      <w:pPr>
        <w:tabs>
          <w:tab w:val="left" w:pos="990"/>
          <w:tab w:val="left" w:pos="4590"/>
          <w:tab w:val="left" w:pos="7560"/>
          <w:tab w:val="left" w:pos="8370"/>
          <w:tab w:val="left" w:pos="9270"/>
        </w:tabs>
        <w:rPr>
          <w:rFonts w:ascii="Arial" w:hAnsi="Arial" w:cs="Arial"/>
          <w:b/>
          <w:color w:val="800000"/>
          <w:sz w:val="20"/>
        </w:rPr>
      </w:pPr>
    </w:p>
    <w:p w14:paraId="551F69FE" w14:textId="2B86F9B8" w:rsidR="00E26977" w:rsidRPr="00E26977" w:rsidRDefault="002A1A16" w:rsidP="00E26977">
      <w:pPr>
        <w:tabs>
          <w:tab w:val="left" w:pos="990"/>
          <w:tab w:val="left" w:pos="4590"/>
          <w:tab w:val="left" w:pos="7560"/>
          <w:tab w:val="left" w:pos="8370"/>
          <w:tab w:val="left" w:pos="9270"/>
        </w:tabs>
        <w:rPr>
          <w:rFonts w:ascii="Arial" w:hAnsi="Arial"/>
          <w:sz w:val="22"/>
        </w:rPr>
      </w:pPr>
      <w:r>
        <w:rPr>
          <w:rFonts w:ascii="Arial" w:hAnsi="Arial" w:cs="Arial"/>
          <w:b/>
          <w:color w:val="800000"/>
          <w:sz w:val="20"/>
        </w:rPr>
        <w:tab/>
      </w:r>
      <w:r>
        <w:rPr>
          <w:rFonts w:ascii="Arial" w:hAnsi="Arial" w:cs="Arial"/>
          <w:b/>
          <w:color w:val="800000"/>
          <w:sz w:val="20"/>
        </w:rPr>
        <w:tab/>
      </w:r>
      <w:r w:rsidR="00985FE3">
        <w:rPr>
          <w:rFonts w:ascii="Arial" w:hAnsi="Arial"/>
          <w:sz w:val="22"/>
        </w:rPr>
        <w:t xml:space="preserve">08710 </w:t>
      </w:r>
      <w:r w:rsidR="004973EB">
        <w:rPr>
          <w:rFonts w:ascii="Arial" w:hAnsi="Arial"/>
          <w:sz w:val="22"/>
        </w:rPr>
        <w:t xml:space="preserve">HOTELS – TYPICAL </w:t>
      </w:r>
      <w:r w:rsidR="00985FE3">
        <w:rPr>
          <w:rFonts w:ascii="Arial" w:hAnsi="Arial"/>
          <w:sz w:val="22"/>
        </w:rPr>
        <w:t>HW Sets-0</w:t>
      </w:r>
      <w:r w:rsidR="004973EB">
        <w:rPr>
          <w:rFonts w:ascii="Arial" w:hAnsi="Arial"/>
          <w:sz w:val="22"/>
        </w:rPr>
        <w:t>4</w:t>
      </w:r>
      <w:r w:rsidR="00985FE3">
        <w:rPr>
          <w:rFonts w:ascii="Arial" w:hAnsi="Arial"/>
          <w:sz w:val="22"/>
        </w:rPr>
        <w:tab/>
      </w:r>
      <w:r w:rsidR="00985FE3">
        <w:rPr>
          <w:rFonts w:ascii="Arial" w:hAnsi="Arial"/>
          <w:sz w:val="22"/>
        </w:rPr>
        <w:tab/>
        <w:t>02-1</w:t>
      </w:r>
      <w:r w:rsidR="00674A3E">
        <w:rPr>
          <w:rFonts w:ascii="Arial" w:hAnsi="Arial"/>
          <w:sz w:val="22"/>
        </w:rPr>
        <w:t>3</w:t>
      </w:r>
      <w:r w:rsidR="00985FE3">
        <w:rPr>
          <w:rFonts w:ascii="Arial" w:hAnsi="Arial"/>
          <w:sz w:val="22"/>
        </w:rPr>
        <w:t>-2</w:t>
      </w:r>
      <w:r w:rsidR="00EE0FF7">
        <w:rPr>
          <w:rFonts w:ascii="Arial" w:hAnsi="Arial"/>
          <w:sz w:val="22"/>
        </w:rPr>
        <w:t>3</w:t>
      </w:r>
      <w:r w:rsidR="00E26977">
        <w:rPr>
          <w:rFonts w:ascii="Arial" w:hAnsi="Arial"/>
          <w:sz w:val="22"/>
        </w:rPr>
        <w:tab/>
      </w:r>
    </w:p>
    <w:sectPr w:rsidR="00E26977" w:rsidRPr="00E26977" w:rsidSect="00F122EE">
      <w:footerReference w:type="default" r:id="rId8"/>
      <w:pgSz w:w="12240" w:h="15840"/>
      <w:pgMar w:top="990" w:right="864" w:bottom="990" w:left="86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3B5BE" w14:textId="77777777" w:rsidR="00734203" w:rsidRDefault="00734203">
      <w:r>
        <w:separator/>
      </w:r>
    </w:p>
  </w:endnote>
  <w:endnote w:type="continuationSeparator" w:id="0">
    <w:p w14:paraId="7DDCA580" w14:textId="77777777" w:rsidR="00734203" w:rsidRDefault="007342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New York">
    <w:altName w:val="Times New Roman"/>
    <w:panose1 w:val="020B0604020202020204"/>
    <w:charset w:val="4D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158EC2" w14:textId="7F0EA0AD" w:rsidR="00942432" w:rsidRDefault="00F122EE"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rPr>
        <w:rFonts w:ascii="Arial" w:hAnsi="Arial"/>
        <w:sz w:val="20"/>
      </w:rPr>
    </w:pPr>
    <w:r>
      <w:rPr>
        <w:rFonts w:ascii="Arial" w:hAnsi="Arial"/>
        <w:sz w:val="20"/>
      </w:rPr>
      <w:t>PROJECT NAME   08710 (</w:t>
    </w:r>
    <w:r w:rsidR="00985FE3">
      <w:rPr>
        <w:rFonts w:ascii="Arial" w:hAnsi="Arial"/>
        <w:sz w:val="20"/>
      </w:rPr>
      <w:t>2-1</w:t>
    </w:r>
    <w:r w:rsidR="00674A3E">
      <w:rPr>
        <w:rFonts w:ascii="Arial" w:hAnsi="Arial"/>
        <w:sz w:val="20"/>
      </w:rPr>
      <w:t>3</w:t>
    </w:r>
    <w:r w:rsidR="00985FE3">
      <w:rPr>
        <w:rFonts w:ascii="Arial" w:hAnsi="Arial"/>
        <w:sz w:val="20"/>
      </w:rPr>
      <w:t>-2</w:t>
    </w:r>
    <w:r w:rsidR="00EE0FF7">
      <w:rPr>
        <w:rFonts w:ascii="Arial" w:hAnsi="Arial"/>
        <w:sz w:val="20"/>
      </w:rPr>
      <w:t>3</w:t>
    </w:r>
    <w:r>
      <w:rPr>
        <w:rFonts w:ascii="Arial" w:hAnsi="Arial"/>
        <w:sz w:val="20"/>
      </w:rPr>
      <w:t xml:space="preserve">) - </w:t>
    </w:r>
    <w:r>
      <w:rPr>
        <w:rStyle w:val="PageNumber"/>
        <w:rFonts w:ascii="Times New Roman" w:hAnsi="Times New Roman"/>
        <w:sz w:val="20"/>
      </w:rPr>
      <w:fldChar w:fldCharType="begin"/>
    </w:r>
    <w:r>
      <w:rPr>
        <w:rStyle w:val="PageNumber"/>
        <w:rFonts w:ascii="Times New Roman" w:hAnsi="Times New Roman"/>
        <w:sz w:val="20"/>
      </w:rPr>
      <w:instrText xml:space="preserve"> PAGE </w:instrText>
    </w:r>
    <w:r>
      <w:rPr>
        <w:rStyle w:val="PageNumber"/>
        <w:rFonts w:ascii="Times New Roman" w:hAnsi="Times New Roman"/>
        <w:sz w:val="20"/>
      </w:rPr>
      <w:fldChar w:fldCharType="separate"/>
    </w:r>
    <w:r w:rsidR="00666FCE">
      <w:rPr>
        <w:rStyle w:val="PageNumber"/>
        <w:rFonts w:ascii="Times New Roman" w:hAnsi="Times New Roman"/>
        <w:noProof/>
        <w:sz w:val="20"/>
      </w:rPr>
      <w:t>2</w:t>
    </w:r>
    <w:r>
      <w:rPr>
        <w:rStyle w:val="PageNumber"/>
        <w:rFonts w:ascii="Times New Roman" w:hAnsi="Times New Roman"/>
        <w:sz w:val="20"/>
      </w:rPr>
      <w:fldChar w:fldCharType="end"/>
    </w:r>
    <w:r>
      <w:rPr>
        <w:rFonts w:ascii="Arial" w:hAnsi="Arial"/>
        <w:sz w:val="20"/>
      </w:rPr>
      <w:t xml:space="preserve">    DOOR GASKETING, SEALS, </w:t>
    </w:r>
    <w:r w:rsidR="00942432">
      <w:rPr>
        <w:rFonts w:ascii="Arial" w:hAnsi="Arial"/>
        <w:sz w:val="20"/>
      </w:rPr>
      <w:t>TRANSITIONS, PRIVACY GUARDS</w:t>
    </w:r>
  </w:p>
  <w:p w14:paraId="29599B71" w14:textId="77777777" w:rsidR="00F122EE" w:rsidRDefault="00F122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CB7D82" w14:textId="77777777" w:rsidR="00734203" w:rsidRDefault="00734203">
      <w:r>
        <w:separator/>
      </w:r>
    </w:p>
  </w:footnote>
  <w:footnote w:type="continuationSeparator" w:id="0">
    <w:p w14:paraId="1F0B4DF4" w14:textId="77777777" w:rsidR="00734203" w:rsidRDefault="007342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D72646"/>
    <w:multiLevelType w:val="hybridMultilevel"/>
    <w:tmpl w:val="6C50AE8A"/>
    <w:lvl w:ilvl="0" w:tplc="A4388F4A">
      <w:start w:val="3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479303AF"/>
    <w:multiLevelType w:val="multilevel"/>
    <w:tmpl w:val="2DC4385C"/>
    <w:lvl w:ilvl="0">
      <w:start w:val="3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>
      <w:start w:val="6"/>
      <w:numFmt w:val="decimalZero"/>
      <w:isLgl/>
      <w:lvlText w:val="%1.%2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600"/>
        </w:tabs>
        <w:ind w:left="360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2160"/>
      </w:pPr>
      <w:rPr>
        <w:rFonts w:hint="default"/>
      </w:rPr>
    </w:lvl>
  </w:abstractNum>
  <w:abstractNum w:abstractNumId="2" w15:restartNumberingAfterBreak="0">
    <w:nsid w:val="499C2D6E"/>
    <w:multiLevelType w:val="hybridMultilevel"/>
    <w:tmpl w:val="D07C9DF2"/>
    <w:lvl w:ilvl="0" w:tplc="A1B2D15E">
      <w:start w:val="7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 w16cid:durableId="1607804864">
    <w:abstractNumId w:val="2"/>
  </w:num>
  <w:num w:numId="2" w16cid:durableId="466438393">
    <w:abstractNumId w:val="1"/>
  </w:num>
  <w:num w:numId="3" w16cid:durableId="15736555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48F0"/>
    <w:rsid w:val="0005333D"/>
    <w:rsid w:val="000A6652"/>
    <w:rsid w:val="000C2792"/>
    <w:rsid w:val="000E37C3"/>
    <w:rsid w:val="00105F1F"/>
    <w:rsid w:val="00115718"/>
    <w:rsid w:val="001255D6"/>
    <w:rsid w:val="001302F8"/>
    <w:rsid w:val="00130672"/>
    <w:rsid w:val="001E22D9"/>
    <w:rsid w:val="00283668"/>
    <w:rsid w:val="002847F8"/>
    <w:rsid w:val="002A1A16"/>
    <w:rsid w:val="002B7821"/>
    <w:rsid w:val="002F548B"/>
    <w:rsid w:val="00303F78"/>
    <w:rsid w:val="00312651"/>
    <w:rsid w:val="00354BEB"/>
    <w:rsid w:val="00373F94"/>
    <w:rsid w:val="003F226B"/>
    <w:rsid w:val="00417888"/>
    <w:rsid w:val="004219AA"/>
    <w:rsid w:val="004973EB"/>
    <w:rsid w:val="004C48F0"/>
    <w:rsid w:val="004E0AF7"/>
    <w:rsid w:val="004F6157"/>
    <w:rsid w:val="004F77F7"/>
    <w:rsid w:val="005264A6"/>
    <w:rsid w:val="005446E5"/>
    <w:rsid w:val="00575B4F"/>
    <w:rsid w:val="0059797A"/>
    <w:rsid w:val="005C6CF9"/>
    <w:rsid w:val="00614568"/>
    <w:rsid w:val="00614F6F"/>
    <w:rsid w:val="00620ACF"/>
    <w:rsid w:val="00634EE1"/>
    <w:rsid w:val="00636599"/>
    <w:rsid w:val="00666FCE"/>
    <w:rsid w:val="00674A3E"/>
    <w:rsid w:val="006C16A9"/>
    <w:rsid w:val="006D287B"/>
    <w:rsid w:val="00734203"/>
    <w:rsid w:val="00743B8F"/>
    <w:rsid w:val="007447D6"/>
    <w:rsid w:val="007B3AF4"/>
    <w:rsid w:val="007E42B9"/>
    <w:rsid w:val="008D0779"/>
    <w:rsid w:val="00942432"/>
    <w:rsid w:val="00975260"/>
    <w:rsid w:val="00985FE3"/>
    <w:rsid w:val="009C0C26"/>
    <w:rsid w:val="009F0718"/>
    <w:rsid w:val="009F0A4A"/>
    <w:rsid w:val="00A74D34"/>
    <w:rsid w:val="00A76847"/>
    <w:rsid w:val="00A9230E"/>
    <w:rsid w:val="00AA2441"/>
    <w:rsid w:val="00AF4363"/>
    <w:rsid w:val="00B1742E"/>
    <w:rsid w:val="00B92AFF"/>
    <w:rsid w:val="00BD5247"/>
    <w:rsid w:val="00BE7076"/>
    <w:rsid w:val="00BF6DB7"/>
    <w:rsid w:val="00C02A10"/>
    <w:rsid w:val="00C305A8"/>
    <w:rsid w:val="00CE0858"/>
    <w:rsid w:val="00CF5EC6"/>
    <w:rsid w:val="00D1595F"/>
    <w:rsid w:val="00DD544E"/>
    <w:rsid w:val="00DF19DC"/>
    <w:rsid w:val="00E254EE"/>
    <w:rsid w:val="00E26977"/>
    <w:rsid w:val="00E9249B"/>
    <w:rsid w:val="00EB6151"/>
    <w:rsid w:val="00EE0FF7"/>
    <w:rsid w:val="00EE6E27"/>
    <w:rsid w:val="00F122EE"/>
    <w:rsid w:val="00F219FD"/>
    <w:rsid w:val="00F41DAE"/>
    <w:rsid w:val="00F732A5"/>
    <w:rsid w:val="00F90B82"/>
    <w:rsid w:val="00FD2084"/>
    <w:rsid w:val="00FD39E5"/>
    <w:rsid w:val="00FF6C4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41030E"/>
  <w14:defaultImageDpi w14:val="300"/>
  <w15:docId w15:val="{1E4902F6-E37C-9148-AB6A-9AD088147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New York" w:hAnsi="New York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erdana" w:hAnsi="Verdana"/>
      <w:sz w:val="40"/>
    </w:rPr>
  </w:style>
  <w:style w:type="paragraph" w:styleId="Heading2">
    <w:name w:val="heading 2"/>
    <w:basedOn w:val="Normal"/>
    <w:next w:val="Normal"/>
    <w:qFormat/>
    <w:pPr>
      <w:keepNext/>
      <w:spacing w:line="360" w:lineRule="auto"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Verdana" w:hAnsi="Verdana"/>
      <w:b/>
      <w:sz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pPr>
      <w:spacing w:line="288" w:lineRule="auto"/>
    </w:pPr>
    <w:rPr>
      <w:rFonts w:ascii="Arial" w:hAnsi="Arial"/>
      <w:sz w:val="22"/>
    </w:rPr>
  </w:style>
  <w:style w:type="paragraph" w:styleId="BodyText">
    <w:name w:val="Body Text"/>
    <w:basedOn w:val="Normal"/>
    <w:rPr>
      <w:rFonts w:ascii="Courier" w:hAnsi="Courier"/>
      <w:sz w:val="20"/>
    </w:rPr>
  </w:style>
  <w:style w:type="paragraph" w:styleId="BodyTextIndent2">
    <w:name w:val="Body Text Indent 2"/>
    <w:basedOn w:val="Normal"/>
    <w:pPr>
      <w:spacing w:line="288" w:lineRule="auto"/>
      <w:ind w:firstLine="720"/>
    </w:pPr>
    <w:rPr>
      <w:rFonts w:ascii="Arial" w:hAnsi="Arial"/>
      <w:sz w:val="22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customStyle="1" w:styleId="QuickA">
    <w:name w:val="Quick A."/>
    <w:basedOn w:val="Normal"/>
    <w:pPr>
      <w:ind w:left="720" w:hanging="720"/>
    </w:pPr>
    <w:rPr>
      <w:rFonts w:ascii="Times New Roman" w:hAnsi="Times New Roman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Indent">
    <w:name w:val="Body Text Indent"/>
    <w:basedOn w:val="Normal"/>
    <w:rsid w:val="0044528F"/>
    <w:pPr>
      <w:spacing w:after="120"/>
      <w:ind w:left="36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178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7888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70BC363960394A9225D0158AF2C54A" ma:contentTypeVersion="18" ma:contentTypeDescription="Create a new document." ma:contentTypeScope="" ma:versionID="25a76f75c6b52982088fc0818864f0c4">
  <xsd:schema xmlns:xsd="http://www.w3.org/2001/XMLSchema" xmlns:xs="http://www.w3.org/2001/XMLSchema" xmlns:p="http://schemas.microsoft.com/office/2006/metadata/properties" xmlns:ns1="http://schemas.microsoft.com/sharepoint/v3" xmlns:ns2="eddb1d38-7561-4df9-83d5-5976df8f93b3" xmlns:ns3="a26a7274-3c99-4aa7-9ff1-2f4cab8e8f5a" targetNamespace="http://schemas.microsoft.com/office/2006/metadata/properties" ma:root="true" ma:fieldsID="8b8589bafdcf5cca20448a1b5a06548b" ns1:_="" ns2:_="" ns3:_="">
    <xsd:import namespace="http://schemas.microsoft.com/sharepoint/v3"/>
    <xsd:import namespace="eddb1d38-7561-4df9-83d5-5976df8f93b3"/>
    <xsd:import namespace="a26a7274-3c99-4aa7-9ff1-2f4cab8e8f5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lcf76f155ced4ddcb4097134ff3c332f" minOccurs="0"/>
                <xsd:element ref="ns2:TaxCatchAll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db1d38-7561-4df9-83d5-5976df8f93b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172cfe3-77fc-4fc7-8ae8-f3faf76aabe4}" ma:internalName="TaxCatchAll" ma:showField="CatchAllData" ma:web="eddb1d38-7561-4df9-83d5-5976df8f93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6a7274-3c99-4aa7-9ff1-2f4cab8e8f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c5d84d43-0c17-4e74-8829-0fa8470601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2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145F320-D83B-4941-8B9D-CE347B470271}"/>
</file>

<file path=customXml/itemProps2.xml><?xml version="1.0" encoding="utf-8"?>
<ds:datastoreItem xmlns:ds="http://schemas.openxmlformats.org/officeDocument/2006/customXml" ds:itemID="{673B24C5-D95E-4551-87C9-1228D590B47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743</Words>
  <Characters>4237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BID FAX</vt:lpstr>
    </vt:vector>
  </TitlesOfParts>
  <Company>RIT</Company>
  <LinksUpToDate>false</LinksUpToDate>
  <CharactersWithSpaces>4971</CharactersWithSpaces>
  <SharedDoc>false</SharedDoc>
  <HLinks>
    <vt:vector size="6" baseType="variant">
      <vt:variant>
        <vt:i4>7536748</vt:i4>
      </vt:variant>
      <vt:variant>
        <vt:i4>2048</vt:i4>
      </vt:variant>
      <vt:variant>
        <vt:i4>1025</vt:i4>
      </vt:variant>
      <vt:variant>
        <vt:i4>1</vt:i4>
      </vt:variant>
      <vt:variant>
        <vt:lpwstr>header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BID FAX</dc:title>
  <dc:subject/>
  <dc:creator>dc Cantwell</dc:creator>
  <cp:keywords/>
  <dc:description/>
  <cp:lastModifiedBy>DC Cantwell</cp:lastModifiedBy>
  <cp:revision>2</cp:revision>
  <cp:lastPrinted>2020-08-05T15:27:00Z</cp:lastPrinted>
  <dcterms:created xsi:type="dcterms:W3CDTF">2023-02-13T19:10:00Z</dcterms:created>
  <dcterms:modified xsi:type="dcterms:W3CDTF">2023-02-13T19:10:00Z</dcterms:modified>
</cp:coreProperties>
</file>